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212"/>
      </w:tblGrid>
      <w:tr w:rsidR="002F5C99" w:rsidTr="002F5C99">
        <w:tc>
          <w:tcPr>
            <w:tcW w:w="9212" w:type="dxa"/>
          </w:tcPr>
          <w:p w:rsidR="002F5C99" w:rsidRDefault="002F5C99" w:rsidP="002F5C9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F5C99">
              <w:rPr>
                <w:rFonts w:ascii="Arial" w:hAnsi="Arial" w:cs="Arial"/>
                <w:b/>
                <w:sz w:val="32"/>
                <w:szCs w:val="32"/>
              </w:rPr>
              <w:t>DiFeS</w:t>
            </w:r>
            <w:proofErr w:type="spellEnd"/>
            <w:r w:rsidRPr="002F5C99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Pr="002F5C99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Pr="002F5C99">
              <w:rPr>
                <w:rFonts w:ascii="Arial" w:hAnsi="Arial" w:cs="Arial"/>
                <w:sz w:val="32"/>
                <w:szCs w:val="32"/>
              </w:rPr>
              <w:t xml:space="preserve">okumentation </w:t>
            </w:r>
            <w:r w:rsidRPr="002F5C99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2F5C99">
              <w:rPr>
                <w:rFonts w:ascii="Arial" w:hAnsi="Arial" w:cs="Arial"/>
                <w:sz w:val="32"/>
                <w:szCs w:val="32"/>
              </w:rPr>
              <w:t xml:space="preserve">ndividueller </w:t>
            </w:r>
            <w:r w:rsidRPr="002F5C99"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Pr="002F5C99">
              <w:rPr>
                <w:rFonts w:ascii="Arial" w:hAnsi="Arial" w:cs="Arial"/>
                <w:sz w:val="32"/>
                <w:szCs w:val="32"/>
              </w:rPr>
              <w:t xml:space="preserve">örderung </w:t>
            </w:r>
            <w:r w:rsidRPr="002F5C99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Pr="002F5C99">
              <w:rPr>
                <w:rFonts w:ascii="Arial" w:hAnsi="Arial" w:cs="Arial"/>
                <w:sz w:val="32"/>
                <w:szCs w:val="32"/>
              </w:rPr>
              <w:t xml:space="preserve">ine/r </w:t>
            </w:r>
            <w:r w:rsidRPr="002F5C99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Pr="002F5C99">
              <w:rPr>
                <w:rFonts w:ascii="Arial" w:hAnsi="Arial" w:cs="Arial"/>
                <w:sz w:val="32"/>
                <w:szCs w:val="32"/>
              </w:rPr>
              <w:t>chülers/in</w:t>
            </w:r>
          </w:p>
          <w:p w:rsidR="002F5C99" w:rsidRPr="002F5C99" w:rsidRDefault="002F5C99" w:rsidP="002F5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C99" w:rsidRPr="002F5C99" w:rsidRDefault="002F5C99" w:rsidP="002206B2">
            <w:pPr>
              <w:jc w:val="center"/>
              <w:rPr>
                <w:rFonts w:ascii="Arial" w:hAnsi="Arial" w:cs="Arial"/>
                <w:i/>
              </w:rPr>
            </w:pPr>
            <w:r w:rsidRPr="00D44EC2">
              <w:rPr>
                <w:rFonts w:ascii="Arial" w:hAnsi="Arial" w:cs="Arial"/>
                <w:i/>
              </w:rPr>
              <w:t>Vordruck-Sammlung zur einheitlichen Lern- und Förderdokumentation</w:t>
            </w:r>
          </w:p>
        </w:tc>
      </w:tr>
    </w:tbl>
    <w:p w:rsidR="00D44EC2" w:rsidRPr="00D44EC2" w:rsidRDefault="00D44EC2" w:rsidP="00D44EC2">
      <w:pPr>
        <w:jc w:val="center"/>
        <w:rPr>
          <w:rFonts w:ascii="Arial" w:hAnsi="Arial" w:cs="Arial"/>
          <w:i/>
        </w:rPr>
      </w:pPr>
    </w:p>
    <w:p w:rsidR="006360B0" w:rsidRPr="00D44EC2" w:rsidRDefault="006360B0" w:rsidP="006360B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4EC2">
        <w:rPr>
          <w:rFonts w:ascii="Arial" w:hAnsi="Arial" w:cs="Arial"/>
          <w:b/>
          <w:sz w:val="24"/>
          <w:szCs w:val="24"/>
          <w:u w:val="single"/>
        </w:rPr>
        <w:t>Aufbau:</w:t>
      </w:r>
    </w:p>
    <w:p w:rsidR="009843D6" w:rsidRDefault="006360B0" w:rsidP="00984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6360B0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905124" cy="1676400"/>
            <wp:effectExtent l="19050" t="0" r="0" b="0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31" cy="167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AA" w:rsidRPr="00C759AA" w:rsidRDefault="00C759AA" w:rsidP="009843D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59AA">
        <w:rPr>
          <w:rFonts w:ascii="Arial" w:hAnsi="Arial" w:cs="Arial"/>
          <w:b/>
          <w:sz w:val="24"/>
          <w:szCs w:val="24"/>
          <w:u w:val="single"/>
        </w:rPr>
        <w:t>Fakten:</w:t>
      </w:r>
    </w:p>
    <w:p w:rsidR="009843D6" w:rsidRPr="009843D6" w:rsidRDefault="009843D6" w:rsidP="009843D6">
      <w:pPr>
        <w:jc w:val="both"/>
        <w:rPr>
          <w:rFonts w:ascii="Arial" w:hAnsi="Arial" w:cs="Arial"/>
          <w:sz w:val="24"/>
          <w:szCs w:val="24"/>
        </w:rPr>
      </w:pPr>
      <w:r w:rsidRPr="009843D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0379A" w:rsidRPr="009843D6">
        <w:rPr>
          <w:rFonts w:ascii="Arial" w:hAnsi="Arial" w:cs="Arial"/>
          <w:sz w:val="24"/>
          <w:szCs w:val="24"/>
        </w:rPr>
        <w:t>DiFeS</w:t>
      </w:r>
      <w:proofErr w:type="spellEnd"/>
      <w:r w:rsidR="00C0379A" w:rsidRPr="009843D6">
        <w:rPr>
          <w:rFonts w:ascii="Arial" w:hAnsi="Arial" w:cs="Arial"/>
          <w:sz w:val="24"/>
          <w:szCs w:val="24"/>
        </w:rPr>
        <w:t xml:space="preserve"> </w:t>
      </w:r>
      <w:r w:rsidR="00C0379A" w:rsidRPr="009843D6">
        <w:rPr>
          <w:rFonts w:ascii="Arial" w:hAnsi="Arial" w:cs="Arial"/>
          <w:i/>
          <w:iCs/>
          <w:sz w:val="24"/>
          <w:szCs w:val="24"/>
          <w:u w:val="single"/>
        </w:rPr>
        <w:t>muss</w:t>
      </w:r>
      <w:r w:rsidR="00C0379A" w:rsidRPr="009843D6">
        <w:rPr>
          <w:rFonts w:ascii="Arial" w:hAnsi="Arial" w:cs="Arial"/>
          <w:sz w:val="24"/>
          <w:szCs w:val="24"/>
        </w:rPr>
        <w:t xml:space="preserve"> bei einem AO-SF- Antrag eingereicht werden</w:t>
      </w:r>
    </w:p>
    <w:p w:rsidR="009843D6" w:rsidRDefault="009843D6" w:rsidP="00984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0379A" w:rsidRPr="009843D6">
        <w:rPr>
          <w:rFonts w:ascii="Arial" w:hAnsi="Arial" w:cs="Arial"/>
          <w:sz w:val="24"/>
          <w:szCs w:val="24"/>
        </w:rPr>
        <w:t>DiFeS</w:t>
      </w:r>
      <w:proofErr w:type="spellEnd"/>
      <w:r w:rsidR="00C0379A" w:rsidRPr="009843D6">
        <w:rPr>
          <w:rFonts w:ascii="Arial" w:hAnsi="Arial" w:cs="Arial"/>
          <w:sz w:val="24"/>
          <w:szCs w:val="24"/>
        </w:rPr>
        <w:t xml:space="preserve"> muss bei AO-SF-Antrag </w:t>
      </w:r>
      <w:r w:rsidR="00C0379A" w:rsidRPr="009843D6">
        <w:rPr>
          <w:rFonts w:ascii="Arial" w:hAnsi="Arial" w:cs="Arial"/>
          <w:i/>
          <w:sz w:val="24"/>
          <w:szCs w:val="24"/>
          <w:u w:val="single"/>
        </w:rPr>
        <w:t>von vorne bis hinten</w:t>
      </w:r>
      <w:r w:rsidR="00C0379A" w:rsidRPr="009843D6">
        <w:rPr>
          <w:rFonts w:ascii="Arial" w:hAnsi="Arial" w:cs="Arial"/>
          <w:sz w:val="24"/>
          <w:szCs w:val="24"/>
        </w:rPr>
        <w:t xml:space="preserve"> durchgearbeitet worden sein</w:t>
      </w:r>
    </w:p>
    <w:p w:rsidR="009843D6" w:rsidRDefault="009843D6" w:rsidP="00984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79A" w:rsidRPr="009843D6">
        <w:rPr>
          <w:rFonts w:ascii="Arial" w:hAnsi="Arial" w:cs="Arial"/>
          <w:sz w:val="24"/>
          <w:szCs w:val="24"/>
        </w:rPr>
        <w:t>Ab Bilanzstufe 2 ist „das Hinzuziehen einer Sonderpädagogin zwingend erforderlich“</w:t>
      </w:r>
    </w:p>
    <w:p w:rsidR="009843D6" w:rsidRDefault="009843D6" w:rsidP="00984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79A" w:rsidRPr="009843D6">
        <w:rPr>
          <w:rFonts w:ascii="Arial" w:hAnsi="Arial" w:cs="Arial"/>
          <w:sz w:val="24"/>
          <w:szCs w:val="24"/>
        </w:rPr>
        <w:t>bietet eine einheitliche Dokumentationsform für individuelle Fördermaßnahmen (und die dafür benötigten Hintergrundinformationen)</w:t>
      </w:r>
      <w:r w:rsidR="002F5C99">
        <w:rPr>
          <w:rFonts w:ascii="Arial" w:hAnsi="Arial" w:cs="Arial"/>
          <w:sz w:val="24"/>
          <w:szCs w:val="24"/>
        </w:rPr>
        <w:t xml:space="preserve">, </w:t>
      </w:r>
      <w:r w:rsidR="002F5C99" w:rsidRPr="002F5C99">
        <w:rPr>
          <w:rFonts w:ascii="Arial" w:hAnsi="Arial" w:cs="Arial"/>
          <w:i/>
          <w:sz w:val="24"/>
          <w:szCs w:val="24"/>
          <w:u w:val="single"/>
        </w:rPr>
        <w:t>nicht nur</w:t>
      </w:r>
      <w:r w:rsidR="002F5C99" w:rsidRPr="00AE4DCB">
        <w:rPr>
          <w:rFonts w:ascii="Arial" w:hAnsi="Arial" w:cs="Arial"/>
          <w:sz w:val="24"/>
          <w:szCs w:val="24"/>
        </w:rPr>
        <w:t xml:space="preserve"> </w:t>
      </w:r>
      <w:r w:rsidR="002F5C99">
        <w:rPr>
          <w:rFonts w:ascii="Arial" w:hAnsi="Arial" w:cs="Arial"/>
          <w:sz w:val="24"/>
          <w:szCs w:val="24"/>
        </w:rPr>
        <w:t>bei AO-SF</w:t>
      </w:r>
    </w:p>
    <w:p w:rsidR="009843D6" w:rsidRDefault="009843D6" w:rsidP="00984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79A" w:rsidRPr="009843D6">
        <w:rPr>
          <w:rFonts w:ascii="Arial" w:hAnsi="Arial" w:cs="Arial"/>
          <w:sz w:val="24"/>
          <w:szCs w:val="24"/>
        </w:rPr>
        <w:t>hilft, die individuelle Förderung zu strukturieren</w:t>
      </w:r>
    </w:p>
    <w:p w:rsidR="009F6576" w:rsidRDefault="009843D6" w:rsidP="00984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379A" w:rsidRPr="009843D6">
        <w:rPr>
          <w:rFonts w:ascii="Arial" w:hAnsi="Arial" w:cs="Arial"/>
          <w:sz w:val="24"/>
          <w:szCs w:val="24"/>
        </w:rPr>
        <w:t xml:space="preserve">Ist letztendlich das, was wir ohnehin tun müssen – nur so tun wir </w:t>
      </w:r>
      <w:r>
        <w:rPr>
          <w:rFonts w:ascii="Arial" w:hAnsi="Arial" w:cs="Arial"/>
          <w:sz w:val="24"/>
          <w:szCs w:val="24"/>
        </w:rPr>
        <w:t>es systematisch und einheitlich</w:t>
      </w:r>
    </w:p>
    <w:p w:rsidR="00AE4DCB" w:rsidRDefault="00AE4DCB" w:rsidP="009843D6">
      <w:pPr>
        <w:jc w:val="both"/>
        <w:rPr>
          <w:rFonts w:ascii="Arial" w:hAnsi="Arial" w:cs="Arial"/>
          <w:sz w:val="24"/>
          <w:szCs w:val="24"/>
        </w:rPr>
      </w:pPr>
    </w:p>
    <w:p w:rsidR="00C759AA" w:rsidRPr="00C759AA" w:rsidRDefault="00C759AA" w:rsidP="009843D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59AA">
        <w:rPr>
          <w:rFonts w:ascii="Arial" w:hAnsi="Arial" w:cs="Arial"/>
          <w:b/>
          <w:sz w:val="24"/>
          <w:szCs w:val="24"/>
          <w:u w:val="single"/>
        </w:rPr>
        <w:t>Wo finde ich was und wie geht das?</w:t>
      </w:r>
    </w:p>
    <w:p w:rsidR="00CF0FA5" w:rsidRDefault="00CF0FA5" w:rsidP="00984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DiFeS</w:t>
      </w:r>
      <w:proofErr w:type="spellEnd"/>
      <w:r>
        <w:rPr>
          <w:rFonts w:ascii="Arial" w:hAnsi="Arial" w:cs="Arial"/>
          <w:sz w:val="24"/>
          <w:szCs w:val="24"/>
        </w:rPr>
        <w:t>-Akten</w:t>
      </w:r>
      <w:r w:rsidR="002B51F4">
        <w:rPr>
          <w:rFonts w:ascii="Arial" w:hAnsi="Arial" w:cs="Arial"/>
          <w:sz w:val="24"/>
          <w:szCs w:val="24"/>
        </w:rPr>
        <w:t xml:space="preserve"> und -formulare</w:t>
      </w:r>
      <w:r>
        <w:rPr>
          <w:rFonts w:ascii="Arial" w:hAnsi="Arial" w:cs="Arial"/>
          <w:sz w:val="24"/>
          <w:szCs w:val="24"/>
        </w:rPr>
        <w:t xml:space="preserve"> auf dem </w:t>
      </w:r>
      <w:r w:rsidRPr="00AE4DCB">
        <w:rPr>
          <w:rFonts w:ascii="Arial" w:hAnsi="Arial" w:cs="Arial"/>
          <w:i/>
          <w:sz w:val="24"/>
          <w:szCs w:val="24"/>
          <w:u w:val="single"/>
        </w:rPr>
        <w:t>Lehrer-PC</w:t>
      </w:r>
      <w:r>
        <w:rPr>
          <w:rFonts w:ascii="Arial" w:hAnsi="Arial" w:cs="Arial"/>
          <w:sz w:val="24"/>
          <w:szCs w:val="24"/>
        </w:rPr>
        <w:t>:</w:t>
      </w:r>
    </w:p>
    <w:p w:rsidR="00CF0FA5" w:rsidRPr="003562CB" w:rsidRDefault="00CF0FA5" w:rsidP="00356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2CB">
        <w:rPr>
          <w:rFonts w:ascii="Arial" w:hAnsi="Arial" w:cs="Arial"/>
          <w:sz w:val="20"/>
          <w:szCs w:val="20"/>
        </w:rPr>
        <w:tab/>
        <w:t>→ Lehrerordner persönlich</w:t>
      </w:r>
    </w:p>
    <w:p w:rsidR="00CF0FA5" w:rsidRPr="003562CB" w:rsidRDefault="00CF0FA5" w:rsidP="00356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  <w:t>→ Vasen</w:t>
      </w:r>
    </w:p>
    <w:p w:rsidR="00CF0FA5" w:rsidRPr="003562CB" w:rsidRDefault="00CF0FA5" w:rsidP="00356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  <w:t xml:space="preserve">→ </w:t>
      </w:r>
      <w:proofErr w:type="spellStart"/>
      <w:r w:rsidRPr="003562CB">
        <w:rPr>
          <w:rFonts w:ascii="Arial" w:hAnsi="Arial" w:cs="Arial"/>
          <w:sz w:val="20"/>
          <w:szCs w:val="20"/>
        </w:rPr>
        <w:t>Difes</w:t>
      </w:r>
      <w:proofErr w:type="spellEnd"/>
    </w:p>
    <w:p w:rsidR="003562CB" w:rsidRPr="003562CB" w:rsidRDefault="003562CB" w:rsidP="00356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  <w:t xml:space="preserve">→ AAA </w:t>
      </w:r>
      <w:proofErr w:type="spellStart"/>
      <w:r w:rsidRPr="003562CB">
        <w:rPr>
          <w:rFonts w:ascii="Arial" w:hAnsi="Arial" w:cs="Arial"/>
          <w:sz w:val="20"/>
          <w:szCs w:val="20"/>
        </w:rPr>
        <w:t>Difes</w:t>
      </w:r>
      <w:proofErr w:type="spellEnd"/>
      <w:r w:rsidRPr="003562CB">
        <w:rPr>
          <w:rFonts w:ascii="Arial" w:hAnsi="Arial" w:cs="Arial"/>
          <w:sz w:val="20"/>
          <w:szCs w:val="20"/>
        </w:rPr>
        <w:t xml:space="preserve"> blanko (Blanko-Vordrucke)</w:t>
      </w:r>
    </w:p>
    <w:p w:rsidR="003562CB" w:rsidRDefault="003562CB" w:rsidP="00356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</w:r>
      <w:r w:rsidRPr="003562CB">
        <w:rPr>
          <w:rFonts w:ascii="Arial" w:hAnsi="Arial" w:cs="Arial"/>
          <w:sz w:val="20"/>
          <w:szCs w:val="20"/>
        </w:rPr>
        <w:tab/>
        <w:t>→ Musterfrau, Maxi (angelegte Ordner für Schüler</w:t>
      </w:r>
      <w:r w:rsidR="002F5C99">
        <w:rPr>
          <w:rFonts w:ascii="Arial" w:hAnsi="Arial" w:cs="Arial"/>
          <w:sz w:val="20"/>
          <w:szCs w:val="20"/>
        </w:rPr>
        <w:t>*innen</w:t>
      </w:r>
      <w:r w:rsidRPr="003562CB">
        <w:rPr>
          <w:rFonts w:ascii="Arial" w:hAnsi="Arial" w:cs="Arial"/>
          <w:sz w:val="20"/>
          <w:szCs w:val="20"/>
        </w:rPr>
        <w:t>)</w:t>
      </w:r>
    </w:p>
    <w:p w:rsidR="003562CB" w:rsidRDefault="003562CB" w:rsidP="00356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62CB" w:rsidRDefault="003562CB" w:rsidP="003562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Bitte für jede*n Schüler*in einen e</w:t>
      </w:r>
      <w:r w:rsidR="002F5C99">
        <w:rPr>
          <w:rFonts w:ascii="Arial" w:hAnsi="Arial" w:cs="Arial"/>
          <w:sz w:val="24"/>
          <w:szCs w:val="24"/>
        </w:rPr>
        <w:t>igenen Ordner anlegen und beim A</w:t>
      </w:r>
      <w:r>
        <w:rPr>
          <w:rFonts w:ascii="Arial" w:hAnsi="Arial" w:cs="Arial"/>
          <w:sz w:val="24"/>
          <w:szCs w:val="24"/>
        </w:rPr>
        <w:t>bspeichern darauf achten, dass die Blanko-Vorlage nicht mit Inhalt überspeichert wird.</w:t>
      </w:r>
    </w:p>
    <w:p w:rsidR="003562CB" w:rsidRDefault="00C759AA" w:rsidP="003562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267335</wp:posOffset>
            </wp:positionV>
            <wp:extent cx="1447800" cy="971550"/>
            <wp:effectExtent l="19050" t="0" r="0" b="0"/>
            <wp:wrapTight wrapText="bothSides">
              <wp:wrapPolygon edited="0">
                <wp:start x="-284" y="0"/>
                <wp:lineTo x="-284" y="21176"/>
                <wp:lineTo x="21600" y="21176"/>
                <wp:lineTo x="21600" y="0"/>
                <wp:lineTo x="-284" y="0"/>
              </wp:wrapPolygon>
            </wp:wrapTight>
            <wp:docPr id="9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2CB">
        <w:rPr>
          <w:rFonts w:ascii="Arial" w:hAnsi="Arial" w:cs="Arial"/>
          <w:sz w:val="24"/>
          <w:szCs w:val="24"/>
        </w:rPr>
        <w:t xml:space="preserve">- </w:t>
      </w:r>
      <w:r w:rsidR="003562CB" w:rsidRPr="00AE4DCB">
        <w:rPr>
          <w:rFonts w:ascii="Arial" w:hAnsi="Arial" w:cs="Arial"/>
          <w:i/>
          <w:sz w:val="24"/>
          <w:szCs w:val="24"/>
          <w:u w:val="single"/>
        </w:rPr>
        <w:t>Zugriff von zu Hause</w:t>
      </w:r>
      <w:r w:rsidR="003562CB">
        <w:rPr>
          <w:rFonts w:ascii="Arial" w:hAnsi="Arial" w:cs="Arial"/>
          <w:sz w:val="24"/>
          <w:szCs w:val="24"/>
        </w:rPr>
        <w:t xml:space="preserve"> über das QS-Wiki der KGS Kupfergasse:</w:t>
      </w:r>
    </w:p>
    <w:p w:rsidR="003562CB" w:rsidRDefault="00C759AA" w:rsidP="003562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→ </w:t>
      </w:r>
      <w:r w:rsidR="003562CB">
        <w:rPr>
          <w:rFonts w:ascii="Arial" w:hAnsi="Arial" w:cs="Arial"/>
          <w:sz w:val="24"/>
          <w:szCs w:val="24"/>
        </w:rPr>
        <w:t xml:space="preserve">im alphabetischen Verzeichnis unter D wie </w:t>
      </w:r>
      <w:proofErr w:type="spellStart"/>
      <w:r w:rsidR="003562CB">
        <w:rPr>
          <w:rFonts w:ascii="Arial" w:hAnsi="Arial" w:cs="Arial"/>
          <w:sz w:val="24"/>
          <w:szCs w:val="24"/>
        </w:rPr>
        <w:t>DiFes</w:t>
      </w:r>
      <w:proofErr w:type="spellEnd"/>
      <w:r w:rsidR="003562CB">
        <w:rPr>
          <w:rFonts w:ascii="Arial" w:hAnsi="Arial" w:cs="Arial"/>
          <w:sz w:val="24"/>
          <w:szCs w:val="24"/>
        </w:rPr>
        <w:t>:</w:t>
      </w:r>
    </w:p>
    <w:p w:rsidR="003562CB" w:rsidRPr="003562CB" w:rsidRDefault="003562CB" w:rsidP="003562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843D6" w:rsidRDefault="009843D6" w:rsidP="0035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62CB" w:rsidRDefault="003562CB" w:rsidP="003562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62CB" w:rsidRDefault="003562CB" w:rsidP="0035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562CB" w:rsidRPr="009843D6" w:rsidRDefault="00C759AA" w:rsidP="003562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195580</wp:posOffset>
            </wp:positionV>
            <wp:extent cx="762000" cy="609600"/>
            <wp:effectExtent l="19050" t="0" r="0" b="0"/>
            <wp:wrapTight wrapText="bothSides">
              <wp:wrapPolygon edited="0">
                <wp:start x="-540" y="0"/>
                <wp:lineTo x="-540" y="20925"/>
                <wp:lineTo x="21600" y="20925"/>
                <wp:lineTo x="21600" y="0"/>
                <wp:lineTo x="-540" y="0"/>
              </wp:wrapPolygon>
            </wp:wrapTight>
            <wp:docPr id="10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→ </w:t>
      </w:r>
      <w:r w:rsidR="003562CB">
        <w:rPr>
          <w:rFonts w:ascii="Arial" w:hAnsi="Arial" w:cs="Arial"/>
          <w:sz w:val="24"/>
          <w:szCs w:val="24"/>
        </w:rPr>
        <w:t>Unter „Material“ auf den Ordner klicken. Darin befinden sich al</w:t>
      </w: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Difes</w:t>
      </w:r>
      <w:proofErr w:type="spellEnd"/>
      <w:r>
        <w:rPr>
          <w:rFonts w:ascii="Arial" w:hAnsi="Arial" w:cs="Arial"/>
          <w:sz w:val="24"/>
          <w:szCs w:val="24"/>
        </w:rPr>
        <w:t xml:space="preserve">-Vordrucke als Word-Dokumente: </w:t>
      </w:r>
    </w:p>
    <w:p w:rsidR="009843D6" w:rsidRDefault="009843D6" w:rsidP="006360B0">
      <w:pPr>
        <w:jc w:val="both"/>
        <w:rPr>
          <w:rFonts w:ascii="Arial" w:hAnsi="Arial" w:cs="Arial"/>
          <w:sz w:val="24"/>
          <w:szCs w:val="24"/>
        </w:rPr>
      </w:pPr>
    </w:p>
    <w:p w:rsidR="00336E9D" w:rsidRDefault="00336E9D" w:rsidP="006360B0">
      <w:pPr>
        <w:jc w:val="both"/>
        <w:rPr>
          <w:rFonts w:ascii="Arial" w:hAnsi="Arial" w:cs="Arial"/>
          <w:sz w:val="24"/>
          <w:szCs w:val="24"/>
        </w:rPr>
      </w:pPr>
    </w:p>
    <w:p w:rsidR="00AE4DCB" w:rsidRDefault="00AE4DCB" w:rsidP="00636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 Zu Hause erstellte Dokumente bitte zeitnah auch auf dem Lehrer-PC abspeichern, damit der Zugr</w:t>
      </w:r>
      <w:r w:rsidR="000D211E">
        <w:rPr>
          <w:rFonts w:ascii="Arial" w:hAnsi="Arial" w:cs="Arial"/>
          <w:sz w:val="24"/>
          <w:szCs w:val="24"/>
        </w:rPr>
        <w:t>iff für alle Beteiligten gewährleistet</w:t>
      </w:r>
      <w:r>
        <w:rPr>
          <w:rFonts w:ascii="Arial" w:hAnsi="Arial" w:cs="Arial"/>
          <w:sz w:val="24"/>
          <w:szCs w:val="24"/>
        </w:rPr>
        <w:t xml:space="preserve"> ist</w:t>
      </w:r>
    </w:p>
    <w:p w:rsidR="00336E9D" w:rsidRDefault="00336E9D" w:rsidP="00636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E4DCB">
        <w:rPr>
          <w:rFonts w:ascii="Arial" w:hAnsi="Arial" w:cs="Arial"/>
          <w:i/>
          <w:sz w:val="24"/>
          <w:szCs w:val="24"/>
          <w:u w:val="single"/>
        </w:rPr>
        <w:t>Papier-Akten</w:t>
      </w:r>
      <w:r>
        <w:rPr>
          <w:rFonts w:ascii="Arial" w:hAnsi="Arial" w:cs="Arial"/>
          <w:sz w:val="24"/>
          <w:szCs w:val="24"/>
        </w:rPr>
        <w:t xml:space="preserve"> befinden sich ab sofort im Schrank</w:t>
      </w:r>
      <w:r w:rsidR="007E25DB">
        <w:rPr>
          <w:rFonts w:ascii="Arial" w:hAnsi="Arial" w:cs="Arial"/>
          <w:sz w:val="24"/>
          <w:szCs w:val="24"/>
        </w:rPr>
        <w:t xml:space="preserve"> im</w:t>
      </w:r>
      <w:r>
        <w:rPr>
          <w:rFonts w:ascii="Arial" w:hAnsi="Arial" w:cs="Arial"/>
          <w:sz w:val="24"/>
          <w:szCs w:val="24"/>
        </w:rPr>
        <w:t xml:space="preserve"> Büro der Schulsozialarbeiterin (mit dem normalen Schlüssel jederzeit zugänglich)</w:t>
      </w:r>
    </w:p>
    <w:p w:rsidR="00336E9D" w:rsidRDefault="00336E9D" w:rsidP="00636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→ je 1 Kasten für Stufe 1 und Stufe 2</w:t>
      </w:r>
    </w:p>
    <w:p w:rsidR="00336E9D" w:rsidRDefault="00336E9D" w:rsidP="00636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→ Bitte Anleitung zum Anlegen einer neuen </w:t>
      </w:r>
      <w:proofErr w:type="spellStart"/>
      <w:r>
        <w:rPr>
          <w:rFonts w:ascii="Arial" w:hAnsi="Arial" w:cs="Arial"/>
          <w:sz w:val="24"/>
          <w:szCs w:val="24"/>
        </w:rPr>
        <w:t>DiFeS</w:t>
      </w:r>
      <w:proofErr w:type="spellEnd"/>
      <w:r>
        <w:rPr>
          <w:rFonts w:ascii="Arial" w:hAnsi="Arial" w:cs="Arial"/>
          <w:sz w:val="24"/>
          <w:szCs w:val="24"/>
        </w:rPr>
        <w:t xml:space="preserve">-Akte beachten (befindet </w:t>
      </w:r>
      <w:r>
        <w:rPr>
          <w:rFonts w:ascii="Arial" w:hAnsi="Arial" w:cs="Arial"/>
          <w:sz w:val="24"/>
          <w:szCs w:val="24"/>
        </w:rPr>
        <w:tab/>
        <w:t>sich in einem der Kästen)</w:t>
      </w:r>
    </w:p>
    <w:p w:rsidR="00336E9D" w:rsidRDefault="00336E9D" w:rsidP="00636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→</w:t>
      </w:r>
      <w:r w:rsidR="00C0379A">
        <w:rPr>
          <w:rFonts w:ascii="Arial" w:hAnsi="Arial" w:cs="Arial"/>
          <w:sz w:val="24"/>
          <w:szCs w:val="24"/>
        </w:rPr>
        <w:t xml:space="preserve"> am PC</w:t>
      </w:r>
      <w:r>
        <w:rPr>
          <w:rFonts w:ascii="Arial" w:hAnsi="Arial" w:cs="Arial"/>
          <w:sz w:val="24"/>
          <w:szCs w:val="24"/>
        </w:rPr>
        <w:t xml:space="preserve"> ausgefüllte und ausgedruckte</w:t>
      </w:r>
      <w:r w:rsidR="007E25DB">
        <w:rPr>
          <w:rFonts w:ascii="Arial" w:hAnsi="Arial" w:cs="Arial"/>
          <w:sz w:val="24"/>
          <w:szCs w:val="24"/>
        </w:rPr>
        <w:t xml:space="preserve"> Formulare</w:t>
      </w:r>
      <w:r>
        <w:rPr>
          <w:rFonts w:ascii="Arial" w:hAnsi="Arial" w:cs="Arial"/>
          <w:sz w:val="24"/>
          <w:szCs w:val="24"/>
        </w:rPr>
        <w:t xml:space="preserve"> bitte</w:t>
      </w:r>
      <w:r w:rsidR="00C0379A">
        <w:rPr>
          <w:rFonts w:ascii="Arial" w:hAnsi="Arial" w:cs="Arial"/>
          <w:sz w:val="24"/>
          <w:szCs w:val="24"/>
        </w:rPr>
        <w:t xml:space="preserve"> jeweils</w:t>
      </w:r>
      <w:r>
        <w:rPr>
          <w:rFonts w:ascii="Arial" w:hAnsi="Arial" w:cs="Arial"/>
          <w:sz w:val="24"/>
          <w:szCs w:val="24"/>
        </w:rPr>
        <w:t xml:space="preserve"> sofort auch in </w:t>
      </w:r>
      <w:r>
        <w:rPr>
          <w:rFonts w:ascii="Arial" w:hAnsi="Arial" w:cs="Arial"/>
          <w:sz w:val="24"/>
          <w:szCs w:val="24"/>
        </w:rPr>
        <w:tab/>
        <w:t>Papierform in der jeweiligen Akte abheften</w:t>
      </w:r>
    </w:p>
    <w:p w:rsidR="002B51F4" w:rsidRDefault="002B51F4" w:rsidP="006360B0">
      <w:pPr>
        <w:jc w:val="both"/>
        <w:rPr>
          <w:rFonts w:ascii="Arial" w:hAnsi="Arial" w:cs="Arial"/>
          <w:sz w:val="24"/>
          <w:szCs w:val="24"/>
        </w:rPr>
      </w:pPr>
    </w:p>
    <w:p w:rsidR="002B51F4" w:rsidRDefault="002B51F4" w:rsidP="006360B0">
      <w:pPr>
        <w:jc w:val="both"/>
        <w:rPr>
          <w:rFonts w:ascii="Arial" w:hAnsi="Arial" w:cs="Arial"/>
          <w:sz w:val="24"/>
          <w:szCs w:val="24"/>
        </w:rPr>
      </w:pPr>
      <w:r w:rsidRPr="002B51F4">
        <w:rPr>
          <w:rFonts w:ascii="Arial" w:hAnsi="Arial" w:cs="Arial"/>
          <w:i/>
          <w:sz w:val="24"/>
          <w:szCs w:val="24"/>
          <w:u w:val="single"/>
        </w:rPr>
        <w:t>ACHTUNG</w:t>
      </w:r>
      <w:r>
        <w:rPr>
          <w:rFonts w:ascii="Arial" w:hAnsi="Arial" w:cs="Arial"/>
          <w:sz w:val="24"/>
          <w:szCs w:val="24"/>
        </w:rPr>
        <w:t xml:space="preserve"> bei Formular 4b. „Vereinbarte Förderplanung“: Vordruck vom Schulamt hat lästige Formatierungsfehler beim Ausfüllen. </w:t>
      </w:r>
    </w:p>
    <w:p w:rsidR="002B51F4" w:rsidRDefault="002B51F4" w:rsidP="00636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→ Empfehlung: Datei „</w:t>
      </w:r>
      <w:proofErr w:type="spellStart"/>
      <w:r>
        <w:rPr>
          <w:rFonts w:ascii="Arial" w:hAnsi="Arial" w:cs="Arial"/>
          <w:sz w:val="24"/>
          <w:szCs w:val="24"/>
        </w:rPr>
        <w:t>difes</w:t>
      </w:r>
      <w:proofErr w:type="spellEnd"/>
      <w:r>
        <w:rPr>
          <w:rFonts w:ascii="Arial" w:hAnsi="Arial" w:cs="Arial"/>
          <w:sz w:val="24"/>
          <w:szCs w:val="24"/>
        </w:rPr>
        <w:t xml:space="preserve"> 4b Förderplan eigene Datei“ verwenden!</w:t>
      </w:r>
    </w:p>
    <w:p w:rsidR="00336E9D" w:rsidRDefault="00336E9D" w:rsidP="006360B0">
      <w:pPr>
        <w:jc w:val="both"/>
        <w:rPr>
          <w:rFonts w:ascii="Arial" w:hAnsi="Arial" w:cs="Arial"/>
          <w:sz w:val="24"/>
          <w:szCs w:val="24"/>
        </w:rPr>
      </w:pPr>
    </w:p>
    <w:p w:rsidR="00336E9D" w:rsidRPr="002F5C99" w:rsidRDefault="00336E9D" w:rsidP="006360B0">
      <w:pPr>
        <w:jc w:val="both"/>
        <w:rPr>
          <w:rFonts w:ascii="Arial" w:hAnsi="Arial" w:cs="Arial"/>
          <w:i/>
        </w:rPr>
      </w:pPr>
      <w:r w:rsidRPr="002F5C99">
        <w:rPr>
          <w:rFonts w:ascii="Arial" w:hAnsi="Arial" w:cs="Arial"/>
          <w:i/>
        </w:rPr>
        <w:t xml:space="preserve">Jede </w:t>
      </w:r>
      <w:proofErr w:type="spellStart"/>
      <w:r w:rsidRPr="002F5C99">
        <w:rPr>
          <w:rFonts w:ascii="Arial" w:hAnsi="Arial" w:cs="Arial"/>
          <w:i/>
        </w:rPr>
        <w:t>DiFeS</w:t>
      </w:r>
      <w:proofErr w:type="spellEnd"/>
      <w:r w:rsidRPr="002F5C99">
        <w:rPr>
          <w:rFonts w:ascii="Arial" w:hAnsi="Arial" w:cs="Arial"/>
          <w:i/>
        </w:rPr>
        <w:t>-Akte sollte n</w:t>
      </w:r>
      <w:r w:rsidR="004128CE">
        <w:rPr>
          <w:rFonts w:ascii="Arial" w:hAnsi="Arial" w:cs="Arial"/>
          <w:i/>
        </w:rPr>
        <w:t>eben den ausgefüllten Formularen</w:t>
      </w:r>
      <w:r w:rsidR="002F5C99" w:rsidRPr="002F5C99">
        <w:rPr>
          <w:rFonts w:ascii="Arial" w:hAnsi="Arial" w:cs="Arial"/>
          <w:i/>
        </w:rPr>
        <w:t xml:space="preserve"> und Förderplänen</w:t>
      </w:r>
      <w:r w:rsidRPr="002F5C99">
        <w:rPr>
          <w:rFonts w:ascii="Arial" w:hAnsi="Arial" w:cs="Arial"/>
          <w:i/>
        </w:rPr>
        <w:t xml:space="preserve"> auch eine </w:t>
      </w:r>
      <w:r w:rsidRPr="002F5C99">
        <w:rPr>
          <w:rFonts w:ascii="Arial" w:hAnsi="Arial" w:cs="Arial"/>
          <w:b/>
          <w:i/>
        </w:rPr>
        <w:t>Dokumentation aller geführten Elterngespräche</w:t>
      </w:r>
      <w:r w:rsidRPr="002F5C99">
        <w:rPr>
          <w:rFonts w:ascii="Arial" w:hAnsi="Arial" w:cs="Arial"/>
          <w:i/>
        </w:rPr>
        <w:t xml:space="preserve"> (</w:t>
      </w:r>
      <w:r w:rsidR="002F5C99" w:rsidRPr="002F5C99">
        <w:rPr>
          <w:rFonts w:ascii="Arial" w:hAnsi="Arial" w:cs="Arial"/>
          <w:i/>
        </w:rPr>
        <w:t xml:space="preserve">= Protokoll mit Elternunterschriften) und </w:t>
      </w:r>
      <w:r w:rsidR="004128CE">
        <w:rPr>
          <w:rFonts w:ascii="Arial" w:hAnsi="Arial" w:cs="Arial"/>
          <w:b/>
          <w:i/>
        </w:rPr>
        <w:t>sonstige relevante</w:t>
      </w:r>
      <w:r w:rsidR="002F5C99" w:rsidRPr="002F5C99">
        <w:rPr>
          <w:rFonts w:ascii="Arial" w:hAnsi="Arial" w:cs="Arial"/>
          <w:b/>
          <w:i/>
        </w:rPr>
        <w:t xml:space="preserve"> Dokumente und Informationen</w:t>
      </w:r>
      <w:r w:rsidR="002F5C99" w:rsidRPr="002F5C99">
        <w:rPr>
          <w:rFonts w:ascii="Arial" w:hAnsi="Arial" w:cs="Arial"/>
          <w:i/>
        </w:rPr>
        <w:t xml:space="preserve"> enthalten (z.B. Kopie des Briefes über Kurzbeschulung, Berichte von Therapeuten, kurze Gesprächsnotiz z.B. bei telefonischem Austausch mit therapeutischer Praxis). Idealerweise werden auch laufend </w:t>
      </w:r>
      <w:r w:rsidR="002F5C99" w:rsidRPr="002F5C99">
        <w:rPr>
          <w:rFonts w:ascii="Arial" w:hAnsi="Arial" w:cs="Arial"/>
          <w:b/>
          <w:i/>
        </w:rPr>
        <w:t>Kopien von Lernzielkontrollen und sonstiger Lerndiagnostik</w:t>
      </w:r>
      <w:r w:rsidR="002F5C99" w:rsidRPr="002F5C99">
        <w:rPr>
          <w:rFonts w:ascii="Arial" w:hAnsi="Arial" w:cs="Arial"/>
          <w:i/>
        </w:rPr>
        <w:t xml:space="preserve"> abgeheftet – diese werden spätestens bei einem Rücktritt, AO-SF-Antrag etc. ohnehin benötigt.</w:t>
      </w:r>
    </w:p>
    <w:p w:rsidR="002F5C99" w:rsidRPr="002F5C99" w:rsidRDefault="002F5C99" w:rsidP="006360B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F5C99">
        <w:rPr>
          <w:rFonts w:ascii="Arial" w:hAnsi="Arial" w:cs="Arial"/>
          <w:b/>
          <w:i/>
          <w:sz w:val="24"/>
          <w:szCs w:val="24"/>
        </w:rPr>
        <w:t>Bei Fragen kann jederzeit die Sonderpädagogin angesprochen werden!</w:t>
      </w:r>
    </w:p>
    <w:p w:rsidR="002206B2" w:rsidRDefault="002206B2" w:rsidP="002206B2">
      <w:pPr>
        <w:jc w:val="center"/>
        <w:rPr>
          <w:rFonts w:ascii="Arial" w:hAnsi="Arial" w:cs="Arial"/>
          <w:sz w:val="28"/>
          <w:szCs w:val="28"/>
        </w:rPr>
      </w:pPr>
    </w:p>
    <w:p w:rsidR="002206B2" w:rsidRPr="002206B2" w:rsidRDefault="002206B2" w:rsidP="002206B2">
      <w:pPr>
        <w:jc w:val="both"/>
        <w:rPr>
          <w:rFonts w:ascii="Arial" w:hAnsi="Arial" w:cs="Arial"/>
          <w:sz w:val="28"/>
          <w:szCs w:val="28"/>
        </w:rPr>
      </w:pPr>
    </w:p>
    <w:sectPr w:rsidR="002206B2" w:rsidRPr="002206B2" w:rsidSect="000D6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C00"/>
    <w:multiLevelType w:val="hybridMultilevel"/>
    <w:tmpl w:val="505A1B2A"/>
    <w:lvl w:ilvl="0" w:tplc="65B09F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90E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2857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44C5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E6E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14E7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EADE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FE2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DAA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C375353"/>
    <w:multiLevelType w:val="hybridMultilevel"/>
    <w:tmpl w:val="B24CB026"/>
    <w:lvl w:ilvl="0" w:tplc="4AFE41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34E1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0B4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40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DC3B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E00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AEEA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A83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2EEE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6B2"/>
    <w:rsid w:val="000D211E"/>
    <w:rsid w:val="000D6338"/>
    <w:rsid w:val="002206B2"/>
    <w:rsid w:val="002B51F4"/>
    <w:rsid w:val="002F5C99"/>
    <w:rsid w:val="00336E9D"/>
    <w:rsid w:val="003562CB"/>
    <w:rsid w:val="004128CE"/>
    <w:rsid w:val="006360B0"/>
    <w:rsid w:val="007E25DB"/>
    <w:rsid w:val="008C1CD7"/>
    <w:rsid w:val="00930A5D"/>
    <w:rsid w:val="009843D6"/>
    <w:rsid w:val="009F6576"/>
    <w:rsid w:val="00AE4DCB"/>
    <w:rsid w:val="00C0379A"/>
    <w:rsid w:val="00C759AA"/>
    <w:rsid w:val="00CF0FA5"/>
    <w:rsid w:val="00D4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3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0B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843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39"/>
    <w:rsid w:val="002F5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9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34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7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12</cp:revision>
  <dcterms:created xsi:type="dcterms:W3CDTF">2017-12-09T14:49:00Z</dcterms:created>
  <dcterms:modified xsi:type="dcterms:W3CDTF">2018-01-03T14:07:00Z</dcterms:modified>
</cp:coreProperties>
</file>